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CB4E" w14:textId="2B09CE7C" w:rsidR="006F40CB" w:rsidRDefault="00000000">
      <w:pPr>
        <w:jc w:val="right"/>
        <w:rPr>
          <w:rFonts w:ascii="Garamond" w:eastAsia="Garamond" w:hAnsi="Garamond" w:cs="Garamond"/>
          <w:b/>
          <w:color w:val="382B95"/>
        </w:rPr>
      </w:pPr>
      <w:r>
        <w:rPr>
          <w:rFonts w:ascii="Garamond" w:eastAsia="Garamond" w:hAnsi="Garamond" w:cs="Garamond"/>
          <w:sz w:val="26"/>
          <w:szCs w:val="26"/>
        </w:rPr>
        <w:t xml:space="preserve"> </w:t>
      </w:r>
      <w:r>
        <w:rPr>
          <w:rFonts w:ascii="Garamond" w:eastAsia="Garamond" w:hAnsi="Garamond" w:cs="Garamond"/>
          <w:sz w:val="26"/>
          <w:szCs w:val="26"/>
        </w:rPr>
        <w:br/>
      </w:r>
      <w:r>
        <w:rPr>
          <w:rFonts w:ascii="Garamond" w:eastAsia="Garamond" w:hAnsi="Garamond" w:cs="Garamond"/>
          <w:b/>
          <w:color w:val="382B95"/>
          <w:sz w:val="26"/>
          <w:szCs w:val="26"/>
        </w:rPr>
        <w:br/>
        <w:t xml:space="preserve">Economic Development Committee </w:t>
      </w:r>
      <w:r>
        <w:rPr>
          <w:rFonts w:ascii="Garamond" w:eastAsia="Garamond" w:hAnsi="Garamond" w:cs="Garamond"/>
          <w:b/>
          <w:color w:val="382B95"/>
          <w:sz w:val="26"/>
          <w:szCs w:val="26"/>
        </w:rPr>
        <w:br/>
        <w:t xml:space="preserve">April 12, 2022 Meeting </w:t>
      </w:r>
      <w:r w:rsidR="003A306B">
        <w:rPr>
          <w:rFonts w:ascii="Garamond" w:eastAsia="Garamond" w:hAnsi="Garamond" w:cs="Garamond"/>
          <w:b/>
          <w:color w:val="382B95"/>
          <w:sz w:val="26"/>
          <w:szCs w:val="26"/>
        </w:rPr>
        <w:t>Minutes</w:t>
      </w:r>
      <w:r>
        <w:rPr>
          <w:rFonts w:ascii="Garamond" w:eastAsia="Garamond" w:hAnsi="Garamond" w:cs="Garamond"/>
          <w:b/>
          <w:color w:val="382B95"/>
          <w:sz w:val="26"/>
          <w:szCs w:val="26"/>
        </w:rPr>
        <w:br/>
        <w:t>6 PM, Manville Public Library</w:t>
      </w:r>
      <w:r>
        <w:rPr>
          <w:rFonts w:ascii="Garamond" w:eastAsia="Garamond" w:hAnsi="Garamond" w:cs="Garamond"/>
          <w:b/>
          <w:color w:val="382B95"/>
          <w:sz w:val="26"/>
          <w:szCs w:val="26"/>
        </w:rPr>
        <w:br/>
      </w:r>
      <w:r>
        <w:rPr>
          <w:noProof/>
        </w:rPr>
        <w:drawing>
          <wp:anchor distT="0" distB="0" distL="114300" distR="114300" simplePos="0" relativeHeight="251658240" behindDoc="0" locked="0" layoutInCell="1" hidden="0" allowOverlap="1" wp14:anchorId="3C928D50" wp14:editId="5D441D50">
            <wp:simplePos x="0" y="0"/>
            <wp:positionH relativeFrom="column">
              <wp:posOffset>10756</wp:posOffset>
            </wp:positionH>
            <wp:positionV relativeFrom="paragraph">
              <wp:posOffset>160020</wp:posOffset>
            </wp:positionV>
            <wp:extent cx="2935224" cy="877824"/>
            <wp:effectExtent l="0" t="0" r="0" b="0"/>
            <wp:wrapSquare wrapText="bothSides" distT="0" distB="0" distL="114300" distR="114300"/>
            <wp:docPr id="2" name="image1.png" descr="A black and yellow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and yellow logo&#10;&#10;Description automatically generated with low confidence"/>
                    <pic:cNvPicPr preferRelativeResize="0"/>
                  </pic:nvPicPr>
                  <pic:blipFill>
                    <a:blip r:embed="rId6"/>
                    <a:srcRect/>
                    <a:stretch>
                      <a:fillRect/>
                    </a:stretch>
                  </pic:blipFill>
                  <pic:spPr>
                    <a:xfrm>
                      <a:off x="0" y="0"/>
                      <a:ext cx="2935224" cy="877824"/>
                    </a:xfrm>
                    <a:prstGeom prst="rect">
                      <a:avLst/>
                    </a:prstGeom>
                    <a:ln/>
                  </pic:spPr>
                </pic:pic>
              </a:graphicData>
            </a:graphic>
          </wp:anchor>
        </w:drawing>
      </w:r>
    </w:p>
    <w:p w14:paraId="7010176C" w14:textId="77777777" w:rsidR="006F40CB" w:rsidRDefault="00000000">
      <w:pPr>
        <w:ind w:left="360"/>
        <w:rPr>
          <w:rFonts w:ascii="Garamond" w:eastAsia="Garamond" w:hAnsi="Garamond" w:cs="Garamond"/>
          <w:b/>
          <w:sz w:val="24"/>
          <w:szCs w:val="24"/>
        </w:rPr>
      </w:pPr>
      <w:r>
        <w:rPr>
          <w:rFonts w:ascii="Garamond" w:eastAsia="Garamond" w:hAnsi="Garamond" w:cs="Garamond"/>
          <w:b/>
          <w:sz w:val="24"/>
          <w:szCs w:val="24"/>
        </w:rPr>
        <w:t>In attendance:</w:t>
      </w:r>
    </w:p>
    <w:p w14:paraId="345F6AE5" w14:textId="77777777" w:rsidR="006F40CB" w:rsidRDefault="006F40CB">
      <w:pPr>
        <w:spacing w:after="0" w:line="240" w:lineRule="auto"/>
        <w:ind w:left="360"/>
        <w:rPr>
          <w:rFonts w:ascii="Garamond" w:eastAsia="Garamond" w:hAnsi="Garamond" w:cs="Garamond"/>
          <w:b/>
        </w:rPr>
        <w:sectPr w:rsidR="006F40CB">
          <w:pgSz w:w="12240" w:h="15840"/>
          <w:pgMar w:top="1440" w:right="1440" w:bottom="1440" w:left="1440" w:header="720" w:footer="720" w:gutter="0"/>
          <w:pgNumType w:start="1"/>
          <w:cols w:space="720"/>
        </w:sectPr>
      </w:pPr>
    </w:p>
    <w:p w14:paraId="4B9492F4" w14:textId="77777777" w:rsidR="006F40CB" w:rsidRDefault="00000000">
      <w:pPr>
        <w:spacing w:after="0" w:line="240" w:lineRule="auto"/>
        <w:ind w:left="360"/>
        <w:rPr>
          <w:rFonts w:ascii="Garamond" w:eastAsia="Garamond" w:hAnsi="Garamond" w:cs="Garamond"/>
          <w:b/>
        </w:rPr>
      </w:pPr>
      <w:r>
        <w:rPr>
          <w:rFonts w:ascii="Garamond" w:eastAsia="Garamond" w:hAnsi="Garamond" w:cs="Garamond"/>
          <w:b/>
        </w:rPr>
        <w:t xml:space="preserve">Regular Members of the Committee: </w:t>
      </w:r>
    </w:p>
    <w:p w14:paraId="1DD68A96" w14:textId="77777777" w:rsidR="006F40CB" w:rsidRDefault="00000000">
      <w:pPr>
        <w:spacing w:after="0" w:line="240" w:lineRule="auto"/>
        <w:ind w:left="360"/>
        <w:rPr>
          <w:rFonts w:ascii="Garamond" w:eastAsia="Garamond" w:hAnsi="Garamond" w:cs="Garamond"/>
        </w:rPr>
      </w:pPr>
      <w:r>
        <w:rPr>
          <w:rFonts w:ascii="Garamond" w:eastAsia="Garamond" w:hAnsi="Garamond" w:cs="Garamond"/>
        </w:rPr>
        <w:t xml:space="preserve">Mayor Richard </w:t>
      </w:r>
      <w:proofErr w:type="spellStart"/>
      <w:r>
        <w:rPr>
          <w:rFonts w:ascii="Garamond" w:eastAsia="Garamond" w:hAnsi="Garamond" w:cs="Garamond"/>
        </w:rPr>
        <w:t>Onderko</w:t>
      </w:r>
      <w:proofErr w:type="spellEnd"/>
      <w:r>
        <w:rPr>
          <w:rFonts w:ascii="Garamond" w:eastAsia="Garamond" w:hAnsi="Garamond" w:cs="Garamond"/>
        </w:rPr>
        <w:br/>
        <w:t xml:space="preserve">Sue Asher </w:t>
      </w:r>
      <w:r>
        <w:rPr>
          <w:rFonts w:ascii="Garamond" w:eastAsia="Garamond" w:hAnsi="Garamond" w:cs="Garamond"/>
        </w:rPr>
        <w:br/>
        <w:t>Joe DeVito III</w:t>
      </w:r>
      <w:r>
        <w:rPr>
          <w:rFonts w:ascii="Garamond" w:eastAsia="Garamond" w:hAnsi="Garamond" w:cs="Garamond"/>
        </w:rPr>
        <w:br/>
        <w:t>John Holloway</w:t>
      </w:r>
      <w:r>
        <w:rPr>
          <w:rFonts w:ascii="Garamond" w:eastAsia="Garamond" w:hAnsi="Garamond" w:cs="Garamond"/>
        </w:rPr>
        <w:br/>
        <w:t xml:space="preserve">Diana </w:t>
      </w:r>
      <w:proofErr w:type="spellStart"/>
      <w:r>
        <w:rPr>
          <w:rFonts w:ascii="Garamond" w:eastAsia="Garamond" w:hAnsi="Garamond" w:cs="Garamond"/>
        </w:rPr>
        <w:t>Sieberg</w:t>
      </w:r>
      <w:proofErr w:type="spellEnd"/>
    </w:p>
    <w:p w14:paraId="4A8F5E34" w14:textId="77777777" w:rsidR="006F40CB" w:rsidRDefault="00000000">
      <w:pPr>
        <w:spacing w:after="0" w:line="240" w:lineRule="auto"/>
        <w:ind w:left="360"/>
        <w:rPr>
          <w:rFonts w:ascii="Garamond" w:eastAsia="Garamond" w:hAnsi="Garamond" w:cs="Garamond"/>
        </w:rPr>
      </w:pPr>
      <w:r>
        <w:rPr>
          <w:rFonts w:ascii="Garamond" w:eastAsia="Garamond" w:hAnsi="Garamond" w:cs="Garamond"/>
        </w:rPr>
        <w:br/>
        <w:t>Secretary: Nanette Peterson</w:t>
      </w:r>
      <w:r>
        <w:rPr>
          <w:rFonts w:ascii="Garamond" w:eastAsia="Garamond" w:hAnsi="Garamond" w:cs="Garamond"/>
        </w:rPr>
        <w:br/>
        <w:t xml:space="preserve">Council Liaison/member: Suzanne </w:t>
      </w:r>
      <w:proofErr w:type="spellStart"/>
      <w:r>
        <w:rPr>
          <w:rFonts w:ascii="Garamond" w:eastAsia="Garamond" w:hAnsi="Garamond" w:cs="Garamond"/>
        </w:rPr>
        <w:t>Maeder</w:t>
      </w:r>
      <w:proofErr w:type="spellEnd"/>
      <w:r>
        <w:rPr>
          <w:rFonts w:ascii="Garamond" w:eastAsia="Garamond" w:hAnsi="Garamond" w:cs="Garamond"/>
        </w:rPr>
        <w:t xml:space="preserve"> </w:t>
      </w:r>
    </w:p>
    <w:p w14:paraId="791DD631" w14:textId="77777777" w:rsidR="006F40CB" w:rsidRDefault="006F40CB">
      <w:pPr>
        <w:spacing w:after="0" w:line="240" w:lineRule="auto"/>
        <w:ind w:left="360"/>
        <w:rPr>
          <w:rFonts w:ascii="Garamond" w:eastAsia="Garamond" w:hAnsi="Garamond" w:cs="Garamond"/>
        </w:rPr>
      </w:pPr>
    </w:p>
    <w:p w14:paraId="08AF05D3" w14:textId="77777777" w:rsidR="006F40CB" w:rsidRDefault="00000000">
      <w:pPr>
        <w:spacing w:after="0" w:line="240" w:lineRule="auto"/>
        <w:ind w:left="360"/>
        <w:rPr>
          <w:rFonts w:ascii="Garamond" w:eastAsia="Garamond" w:hAnsi="Garamond" w:cs="Garamond"/>
          <w:b/>
        </w:rPr>
      </w:pPr>
      <w:r>
        <w:rPr>
          <w:rFonts w:ascii="Garamond" w:eastAsia="Garamond" w:hAnsi="Garamond" w:cs="Garamond"/>
          <w:b/>
        </w:rPr>
        <w:t>Guests:</w:t>
      </w:r>
    </w:p>
    <w:p w14:paraId="3D7F120B" w14:textId="77777777" w:rsidR="006F40CB" w:rsidRDefault="00000000">
      <w:pPr>
        <w:spacing w:after="0" w:line="240" w:lineRule="auto"/>
        <w:ind w:left="360"/>
        <w:rPr>
          <w:rFonts w:ascii="Garamond" w:eastAsia="Garamond" w:hAnsi="Garamond" w:cs="Garamond"/>
        </w:rPr>
      </w:pPr>
      <w:r>
        <w:rPr>
          <w:rFonts w:ascii="Garamond" w:eastAsia="Garamond" w:hAnsi="Garamond" w:cs="Garamond"/>
        </w:rPr>
        <w:t xml:space="preserve">Diane </w:t>
      </w:r>
      <w:proofErr w:type="spellStart"/>
      <w:r>
        <w:rPr>
          <w:rFonts w:ascii="Garamond" w:eastAsia="Garamond" w:hAnsi="Garamond" w:cs="Garamond"/>
        </w:rPr>
        <w:t>Zeurcher</w:t>
      </w:r>
      <w:proofErr w:type="spellEnd"/>
    </w:p>
    <w:p w14:paraId="4EE41825" w14:textId="77777777" w:rsidR="006F40CB" w:rsidRDefault="00000000">
      <w:pPr>
        <w:spacing w:after="0" w:line="240" w:lineRule="auto"/>
        <w:ind w:left="360"/>
        <w:rPr>
          <w:rFonts w:ascii="Garamond" w:eastAsia="Garamond" w:hAnsi="Garamond" w:cs="Garamond"/>
        </w:rPr>
      </w:pPr>
      <w:r>
        <w:rPr>
          <w:rFonts w:ascii="Garamond" w:eastAsia="Garamond" w:hAnsi="Garamond" w:cs="Garamond"/>
        </w:rPr>
        <w:t xml:space="preserve">Heide Rivera </w:t>
      </w:r>
    </w:p>
    <w:p w14:paraId="1F7F2FB7" w14:textId="77777777" w:rsidR="006F40CB" w:rsidRDefault="00000000">
      <w:pPr>
        <w:spacing w:after="0" w:line="240" w:lineRule="auto"/>
        <w:ind w:left="360"/>
        <w:rPr>
          <w:rFonts w:ascii="Garamond" w:eastAsia="Garamond" w:hAnsi="Garamond" w:cs="Garamond"/>
        </w:rPr>
      </w:pPr>
      <w:r>
        <w:rPr>
          <w:rFonts w:ascii="Garamond" w:eastAsia="Garamond" w:hAnsi="Garamond" w:cs="Garamond"/>
        </w:rPr>
        <w:t xml:space="preserve">Sandra </w:t>
      </w:r>
      <w:proofErr w:type="spellStart"/>
      <w:r>
        <w:rPr>
          <w:rFonts w:ascii="Garamond" w:eastAsia="Garamond" w:hAnsi="Garamond" w:cs="Garamond"/>
        </w:rPr>
        <w:t>Brunarski</w:t>
      </w:r>
      <w:proofErr w:type="spellEnd"/>
      <w:r>
        <w:rPr>
          <w:rFonts w:ascii="Garamond" w:eastAsia="Garamond" w:hAnsi="Garamond" w:cs="Garamond"/>
        </w:rPr>
        <w:t xml:space="preserve"> </w:t>
      </w:r>
    </w:p>
    <w:p w14:paraId="6D564503" w14:textId="77777777" w:rsidR="006F40CB" w:rsidRDefault="006F40CB">
      <w:pPr>
        <w:spacing w:after="0" w:line="240" w:lineRule="auto"/>
        <w:ind w:left="360"/>
        <w:rPr>
          <w:rFonts w:ascii="Garamond" w:eastAsia="Garamond" w:hAnsi="Garamond" w:cs="Garamond"/>
        </w:rPr>
      </w:pPr>
    </w:p>
    <w:p w14:paraId="21A27383" w14:textId="77777777" w:rsidR="006F40CB" w:rsidRDefault="00000000">
      <w:pPr>
        <w:keepLines/>
        <w:widowControl w:val="0"/>
        <w:spacing w:after="0" w:line="240" w:lineRule="auto"/>
        <w:ind w:left="360"/>
        <w:rPr>
          <w:rFonts w:ascii="Garamond" w:eastAsia="Garamond" w:hAnsi="Garamond" w:cs="Garamond"/>
          <w:b/>
        </w:rPr>
      </w:pPr>
      <w:r>
        <w:rPr>
          <w:rFonts w:ascii="Garamond" w:eastAsia="Garamond" w:hAnsi="Garamond" w:cs="Garamond"/>
          <w:b/>
        </w:rPr>
        <w:t>Absent:</w:t>
      </w:r>
    </w:p>
    <w:p w14:paraId="70361FF6" w14:textId="77777777" w:rsidR="006F40CB" w:rsidRDefault="00000000">
      <w:pPr>
        <w:keepLines/>
        <w:widowControl w:val="0"/>
        <w:spacing w:after="0" w:line="240" w:lineRule="auto"/>
        <w:ind w:left="360"/>
        <w:rPr>
          <w:rFonts w:ascii="Garamond" w:eastAsia="Garamond" w:hAnsi="Garamond" w:cs="Garamond"/>
        </w:rPr>
      </w:pPr>
      <w:r>
        <w:rPr>
          <w:rFonts w:ascii="Garamond" w:eastAsia="Garamond" w:hAnsi="Garamond" w:cs="Garamond"/>
        </w:rPr>
        <w:t xml:space="preserve">Denise DeSantis </w:t>
      </w:r>
    </w:p>
    <w:p w14:paraId="6775031F" w14:textId="77777777" w:rsidR="006F40CB" w:rsidRDefault="00000000">
      <w:pPr>
        <w:widowControl w:val="0"/>
        <w:spacing w:after="0" w:line="240" w:lineRule="auto"/>
        <w:ind w:left="360"/>
        <w:rPr>
          <w:rFonts w:ascii="Garamond" w:eastAsia="Garamond" w:hAnsi="Garamond" w:cs="Garamond"/>
        </w:rPr>
        <w:sectPr w:rsidR="006F40CB">
          <w:type w:val="continuous"/>
          <w:pgSz w:w="12240" w:h="15840"/>
          <w:pgMar w:top="1440" w:right="1440" w:bottom="1440" w:left="1440" w:header="720" w:footer="720" w:gutter="0"/>
          <w:cols w:num="2" w:space="720" w:equalWidth="0">
            <w:col w:w="4320" w:space="720"/>
            <w:col w:w="4320" w:space="0"/>
          </w:cols>
        </w:sectPr>
      </w:pPr>
      <w:r>
        <w:rPr>
          <w:rFonts w:ascii="Garamond" w:eastAsia="Garamond" w:hAnsi="Garamond" w:cs="Garamond"/>
        </w:rPr>
        <w:t>Alt: Matthew Brown</w:t>
      </w:r>
      <w:r>
        <w:rPr>
          <w:rFonts w:ascii="Garamond" w:eastAsia="Garamond" w:hAnsi="Garamond" w:cs="Garamond"/>
        </w:rPr>
        <w:br/>
        <w:t xml:space="preserve">Alt: Traci </w:t>
      </w:r>
      <w:proofErr w:type="spellStart"/>
      <w:r>
        <w:rPr>
          <w:rFonts w:ascii="Garamond" w:eastAsia="Garamond" w:hAnsi="Garamond" w:cs="Garamond"/>
        </w:rPr>
        <w:t>Selody</w:t>
      </w:r>
      <w:proofErr w:type="spellEnd"/>
    </w:p>
    <w:p w14:paraId="0F05A5B0" w14:textId="77777777" w:rsidR="006F40CB" w:rsidRDefault="006F40CB">
      <w:pPr>
        <w:widowControl w:val="0"/>
        <w:spacing w:after="0" w:line="240" w:lineRule="auto"/>
        <w:ind w:left="360"/>
        <w:rPr>
          <w:rFonts w:ascii="Garamond" w:eastAsia="Garamond" w:hAnsi="Garamond" w:cs="Garamond"/>
        </w:rPr>
        <w:sectPr w:rsidR="006F40CB">
          <w:type w:val="continuous"/>
          <w:pgSz w:w="12240" w:h="15840"/>
          <w:pgMar w:top="1440" w:right="1440" w:bottom="1440" w:left="1440" w:header="720" w:footer="720" w:gutter="0"/>
          <w:cols w:space="720"/>
        </w:sectPr>
      </w:pPr>
    </w:p>
    <w:p w14:paraId="66B21A37" w14:textId="77777777" w:rsidR="006F40CB" w:rsidRDefault="00000000">
      <w:pPr>
        <w:pBdr>
          <w:top w:val="nil"/>
          <w:left w:val="nil"/>
          <w:bottom w:val="nil"/>
          <w:right w:val="nil"/>
          <w:between w:val="nil"/>
        </w:pBdr>
        <w:spacing w:after="0"/>
        <w:ind w:firstLine="720"/>
        <w:rPr>
          <w:rFonts w:ascii="Garamond" w:eastAsia="Garamond" w:hAnsi="Garamond" w:cs="Garamond"/>
          <w:sz w:val="24"/>
          <w:szCs w:val="24"/>
        </w:rPr>
      </w:pPr>
      <w:r>
        <w:rPr>
          <w:rFonts w:ascii="Garamond" w:eastAsia="Garamond" w:hAnsi="Garamond" w:cs="Garamond"/>
          <w:sz w:val="24"/>
          <w:szCs w:val="24"/>
        </w:rPr>
        <w:t xml:space="preserve">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called the meeting to order at 6:05 pm. </w:t>
      </w:r>
    </w:p>
    <w:p w14:paraId="59A4A28B"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1BFCA449" w14:textId="77777777" w:rsidR="006F40CB" w:rsidRDefault="00000000">
      <w:pPr>
        <w:pBdr>
          <w:top w:val="nil"/>
          <w:left w:val="nil"/>
          <w:bottom w:val="nil"/>
          <w:right w:val="nil"/>
          <w:between w:val="nil"/>
        </w:pBdr>
        <w:spacing w:after="0"/>
        <w:ind w:left="720"/>
        <w:rPr>
          <w:rFonts w:ascii="Garamond" w:eastAsia="Garamond" w:hAnsi="Garamond" w:cs="Garamond"/>
          <w:b/>
          <w:sz w:val="24"/>
          <w:szCs w:val="24"/>
        </w:rPr>
      </w:pPr>
      <w:r>
        <w:rPr>
          <w:rFonts w:ascii="Garamond" w:eastAsia="Garamond" w:hAnsi="Garamond" w:cs="Garamond"/>
          <w:b/>
          <w:sz w:val="24"/>
          <w:szCs w:val="24"/>
        </w:rPr>
        <w:t>MINUTES</w:t>
      </w:r>
    </w:p>
    <w:p w14:paraId="46374CAD"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Sue Asher moved to accept the March 8, </w:t>
      </w:r>
      <w:proofErr w:type="gramStart"/>
      <w:r>
        <w:rPr>
          <w:rFonts w:ascii="Garamond" w:eastAsia="Garamond" w:hAnsi="Garamond" w:cs="Garamond"/>
          <w:sz w:val="24"/>
          <w:szCs w:val="24"/>
        </w:rPr>
        <w:t>2022</w:t>
      </w:r>
      <w:proofErr w:type="gramEnd"/>
      <w:r>
        <w:rPr>
          <w:rFonts w:ascii="Garamond" w:eastAsia="Garamond" w:hAnsi="Garamond" w:cs="Garamond"/>
          <w:sz w:val="24"/>
          <w:szCs w:val="24"/>
        </w:rPr>
        <w:t xml:space="preserve"> minutes as distributed.  Joe DeVito III seconded the motion and it carried.</w:t>
      </w:r>
    </w:p>
    <w:p w14:paraId="52855F9D"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61B1F0E9" w14:textId="77777777" w:rsidR="006F40CB" w:rsidRDefault="00000000">
      <w:pPr>
        <w:pBdr>
          <w:top w:val="nil"/>
          <w:left w:val="nil"/>
          <w:bottom w:val="nil"/>
          <w:right w:val="nil"/>
          <w:between w:val="nil"/>
        </w:pBdr>
        <w:spacing w:after="0"/>
        <w:ind w:left="720"/>
        <w:rPr>
          <w:rFonts w:ascii="Garamond" w:eastAsia="Garamond" w:hAnsi="Garamond" w:cs="Garamond"/>
          <w:b/>
          <w:sz w:val="24"/>
          <w:szCs w:val="24"/>
        </w:rPr>
      </w:pPr>
      <w:r>
        <w:rPr>
          <w:rFonts w:ascii="Garamond" w:eastAsia="Garamond" w:hAnsi="Garamond" w:cs="Garamond"/>
          <w:b/>
          <w:sz w:val="24"/>
          <w:szCs w:val="24"/>
        </w:rPr>
        <w:t>NEW BUSINESS</w:t>
      </w:r>
    </w:p>
    <w:p w14:paraId="0274038C"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color w:val="000000"/>
          <w:sz w:val="24"/>
          <w:szCs w:val="24"/>
        </w:rPr>
        <w:t xml:space="preserve">Councilwoman </w:t>
      </w:r>
      <w:proofErr w:type="spellStart"/>
      <w:r>
        <w:rPr>
          <w:rFonts w:ascii="Garamond" w:eastAsia="Garamond" w:hAnsi="Garamond" w:cs="Garamond"/>
          <w:color w:val="000000"/>
          <w:sz w:val="24"/>
          <w:szCs w:val="24"/>
        </w:rPr>
        <w:t>Maeder</w:t>
      </w:r>
      <w:proofErr w:type="spellEnd"/>
      <w:r>
        <w:rPr>
          <w:rFonts w:ascii="Garamond" w:eastAsia="Garamond" w:hAnsi="Garamond" w:cs="Garamond"/>
          <w:color w:val="000000"/>
          <w:sz w:val="24"/>
          <w:szCs w:val="24"/>
        </w:rPr>
        <w:t xml:space="preserve"> and Mayor </w:t>
      </w:r>
      <w:proofErr w:type="spellStart"/>
      <w:r>
        <w:rPr>
          <w:rFonts w:ascii="Garamond" w:eastAsia="Garamond" w:hAnsi="Garamond" w:cs="Garamond"/>
          <w:color w:val="000000"/>
          <w:sz w:val="24"/>
          <w:szCs w:val="24"/>
        </w:rPr>
        <w:t>Onderko</w:t>
      </w:r>
      <w:proofErr w:type="spellEnd"/>
      <w:r>
        <w:rPr>
          <w:rFonts w:ascii="Garamond" w:eastAsia="Garamond" w:hAnsi="Garamond" w:cs="Garamond"/>
          <w:color w:val="000000"/>
          <w:sz w:val="24"/>
          <w:szCs w:val="24"/>
        </w:rPr>
        <w:t xml:space="preserve"> </w:t>
      </w:r>
      <w:r>
        <w:rPr>
          <w:rFonts w:ascii="Garamond" w:eastAsia="Garamond" w:hAnsi="Garamond" w:cs="Garamond"/>
          <w:sz w:val="24"/>
          <w:szCs w:val="24"/>
        </w:rPr>
        <w:t xml:space="preserve">provided an update on things happening in the municipality.  Mayor </w:t>
      </w:r>
      <w:proofErr w:type="spellStart"/>
      <w:r>
        <w:rPr>
          <w:rFonts w:ascii="Garamond" w:eastAsia="Garamond" w:hAnsi="Garamond" w:cs="Garamond"/>
          <w:sz w:val="24"/>
          <w:szCs w:val="24"/>
        </w:rPr>
        <w:t>Onderko</w:t>
      </w:r>
      <w:proofErr w:type="spellEnd"/>
      <w:r>
        <w:rPr>
          <w:rFonts w:ascii="Garamond" w:eastAsia="Garamond" w:hAnsi="Garamond" w:cs="Garamond"/>
          <w:sz w:val="24"/>
          <w:szCs w:val="24"/>
        </w:rPr>
        <w:t xml:space="preserve"> met with Professional Business Consultant Milton Parris, who offered to help the Borough with its redevelopment initiative.  The Mayor, the Borough Administrator, and Mr. Parris were at a luncheon celebrating the 2nd anniversary of Maya Rivera in town.  Maya Rivera offered to host the next EDC meeting at their restaurant.  </w:t>
      </w:r>
    </w:p>
    <w:p w14:paraId="37B8D0BA"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482C3242"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Sahara Restaurant reopened.  The </w:t>
      </w:r>
      <w:proofErr w:type="gramStart"/>
      <w:r>
        <w:rPr>
          <w:rFonts w:ascii="Garamond" w:eastAsia="Garamond" w:hAnsi="Garamond" w:cs="Garamond"/>
          <w:sz w:val="24"/>
          <w:szCs w:val="24"/>
        </w:rPr>
        <w:t>Mayor</w:t>
      </w:r>
      <w:proofErr w:type="gramEnd"/>
      <w:r>
        <w:rPr>
          <w:rFonts w:ascii="Garamond" w:eastAsia="Garamond" w:hAnsi="Garamond" w:cs="Garamond"/>
          <w:sz w:val="24"/>
          <w:szCs w:val="24"/>
        </w:rPr>
        <w:t xml:space="preserve"> asked that everyone try to support them as no one helped small businesses after the flood.</w:t>
      </w:r>
    </w:p>
    <w:p w14:paraId="6290F1C7"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6D985D65"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If all goes as planned, Borough Hall will be open by Memorial Day and all governing body meetings may be conducted there once the space is ready.    Construction has started in Council Chambers and the bathrooms are close to being finished. </w:t>
      </w:r>
    </w:p>
    <w:p w14:paraId="0943E06F"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0C05B5CE"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Members of the EDC are encouraged to register on Community Pass for Manville Community Cleanup Day on April 30th.  Group leaders are needed. Registration closes on 4/22/22. </w:t>
      </w:r>
    </w:p>
    <w:p w14:paraId="521C4B25" w14:textId="77777777" w:rsidR="006F40CB" w:rsidRDefault="006F40CB">
      <w:pPr>
        <w:pBdr>
          <w:top w:val="nil"/>
          <w:left w:val="nil"/>
          <w:bottom w:val="nil"/>
          <w:right w:val="nil"/>
          <w:between w:val="nil"/>
        </w:pBdr>
        <w:spacing w:after="0"/>
        <w:ind w:left="720"/>
        <w:rPr>
          <w:rFonts w:ascii="Garamond" w:eastAsia="Garamond" w:hAnsi="Garamond" w:cs="Garamond"/>
          <w:color w:val="000000"/>
          <w:sz w:val="24"/>
          <w:szCs w:val="24"/>
        </w:rPr>
      </w:pPr>
    </w:p>
    <w:p w14:paraId="227BA3D5"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introduced Diane Wah-</w:t>
      </w:r>
      <w:proofErr w:type="spellStart"/>
      <w:r>
        <w:rPr>
          <w:rFonts w:ascii="Garamond" w:eastAsia="Garamond" w:hAnsi="Garamond" w:cs="Garamond"/>
          <w:sz w:val="24"/>
          <w:szCs w:val="24"/>
        </w:rPr>
        <w:t>Zuercher</w:t>
      </w:r>
      <w:proofErr w:type="spellEnd"/>
      <w:r>
        <w:rPr>
          <w:rFonts w:ascii="Garamond" w:eastAsia="Garamond" w:hAnsi="Garamond" w:cs="Garamond"/>
          <w:sz w:val="24"/>
          <w:szCs w:val="24"/>
        </w:rPr>
        <w:t xml:space="preserve"> to the committee.  Diane is the </w:t>
      </w:r>
      <w:r>
        <w:rPr>
          <w:rFonts w:ascii="Garamond" w:eastAsia="Garamond" w:hAnsi="Garamond" w:cs="Garamond"/>
          <w:i/>
          <w:sz w:val="24"/>
          <w:szCs w:val="24"/>
        </w:rPr>
        <w:t>Artist in Residence</w:t>
      </w:r>
      <w:r>
        <w:rPr>
          <w:rFonts w:ascii="Garamond" w:eastAsia="Garamond" w:hAnsi="Garamond" w:cs="Garamond"/>
          <w:sz w:val="24"/>
          <w:szCs w:val="24"/>
        </w:rPr>
        <w:t xml:space="preserve"> at the Manville Library through a grant from the NEA. Diane provided biographical information as well as her vision and timeline for achieving her goals in the community.  Diane is a </w:t>
      </w:r>
      <w:r>
        <w:rPr>
          <w:rFonts w:ascii="Garamond" w:eastAsia="Garamond" w:hAnsi="Garamond" w:cs="Garamond"/>
          <w:sz w:val="24"/>
          <w:szCs w:val="24"/>
        </w:rPr>
        <w:lastRenderedPageBreak/>
        <w:t xml:space="preserve">photographer and conceptual artist.  She was an Engineering major and studied Culture and Media Studies in school as well.  She graduated with a M.F.A. </w:t>
      </w:r>
      <w:proofErr w:type="gramStart"/>
      <w:r>
        <w:rPr>
          <w:rFonts w:ascii="Garamond" w:eastAsia="Garamond" w:hAnsi="Garamond" w:cs="Garamond"/>
          <w:sz w:val="24"/>
          <w:szCs w:val="24"/>
        </w:rPr>
        <w:t>from  Columbia</w:t>
      </w:r>
      <w:proofErr w:type="gramEnd"/>
      <w:r>
        <w:rPr>
          <w:rFonts w:ascii="Garamond" w:eastAsia="Garamond" w:hAnsi="Garamond" w:cs="Garamond"/>
          <w:sz w:val="24"/>
          <w:szCs w:val="24"/>
        </w:rPr>
        <w:t xml:space="preserve"> and currently teaches at FIT.  She looks for “creative interventions” and works to find creative solutions to problems.  She believes art should have an impact on people and likes to think outside the box.  </w:t>
      </w:r>
    </w:p>
    <w:p w14:paraId="7C48F09A" w14:textId="77777777" w:rsidR="006F40CB" w:rsidRDefault="006F40CB">
      <w:pPr>
        <w:pBdr>
          <w:top w:val="nil"/>
          <w:left w:val="nil"/>
          <w:bottom w:val="nil"/>
          <w:right w:val="nil"/>
          <w:between w:val="nil"/>
        </w:pBdr>
        <w:spacing w:after="0"/>
        <w:rPr>
          <w:rFonts w:ascii="Garamond" w:eastAsia="Garamond" w:hAnsi="Garamond" w:cs="Garamond"/>
          <w:sz w:val="24"/>
          <w:szCs w:val="24"/>
        </w:rPr>
      </w:pPr>
    </w:p>
    <w:p w14:paraId="15433610"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She spoke about artists revitalizing neighborhoods. She will be here until Sept. and is currently trying to determine what Manville needs. She is looking at what she can do from a logistical standpoint.</w:t>
      </w:r>
    </w:p>
    <w:p w14:paraId="4E7DCFDD"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Art can exist in </w:t>
      </w:r>
      <w:proofErr w:type="gramStart"/>
      <w:r>
        <w:rPr>
          <w:rFonts w:ascii="Garamond" w:eastAsia="Garamond" w:hAnsi="Garamond" w:cs="Garamond"/>
          <w:sz w:val="24"/>
          <w:szCs w:val="24"/>
        </w:rPr>
        <w:t>many different ways</w:t>
      </w:r>
      <w:proofErr w:type="gramEnd"/>
      <w:r>
        <w:rPr>
          <w:rFonts w:ascii="Garamond" w:eastAsia="Garamond" w:hAnsi="Garamond" w:cs="Garamond"/>
          <w:sz w:val="24"/>
          <w:szCs w:val="24"/>
        </w:rPr>
        <w:t xml:space="preserve">.  It can be something physical or something like a series of workshops.  She is </w:t>
      </w:r>
      <w:proofErr w:type="gramStart"/>
      <w:r>
        <w:rPr>
          <w:rFonts w:ascii="Garamond" w:eastAsia="Garamond" w:hAnsi="Garamond" w:cs="Garamond"/>
          <w:sz w:val="24"/>
          <w:szCs w:val="24"/>
        </w:rPr>
        <w:t>driving  around</w:t>
      </w:r>
      <w:proofErr w:type="gramEnd"/>
      <w:r>
        <w:rPr>
          <w:rFonts w:ascii="Garamond" w:eastAsia="Garamond" w:hAnsi="Garamond" w:cs="Garamond"/>
          <w:sz w:val="24"/>
          <w:szCs w:val="24"/>
        </w:rPr>
        <w:t xml:space="preserve"> and looking for where art can help.  She’s done work like this before and believes that art has the power to heal and to solve problems.  After Katrina, the job was convincing everyone that it was worth rebuilding – that it was worth coming back.  It is imperative that people have a sense of identity and understand where they fit in the community.  Diane thought that perhaps a basic photography skills workshop or photo archiving class might be useful before a lot of history goes away.  The data can be digitized and saved to the Cloud. </w:t>
      </w:r>
    </w:p>
    <w:p w14:paraId="4B9C3923"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4348C41D"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stated that EDC goals are aligned with Diane’s, and offered more context about the EDC, which she termed a “ragtag group of volunteers.”  Manville used to have a Chamber of Commerce (MBPA) that is now defunct. Some businesses owners and individuals are invested in seeing Main Street revitalized.  The question remains as to how we convince businesses to establish themselves in our vibrant and tenacious little town?  </w:t>
      </w:r>
    </w:p>
    <w:p w14:paraId="5998628D"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4609A924"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Joe asked about the feedback received from residents.  Walmart has taken away all the service industry businesses.  Also, there has been a massive decrease in home ownership.  It is now a transient population that may not be invested in the community.  People are renters – not homeowners.  This is destabilizing the sense of community.  There is a difference between having a house in Manville and feeling that Manville is your home. </w:t>
      </w:r>
    </w:p>
    <w:p w14:paraId="7BAAB5D2"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5F0E4122"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One issue brought forth in the discussion was the size of the square footage available in downtown stores. Business spaces are 1500-2000 square feet.  The space options on Main St. limits the kinds of businesses that can come in.  </w:t>
      </w:r>
    </w:p>
    <w:p w14:paraId="40E59B54"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4384C786"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The old Dunkin Donuts building will be a pizzeria and a coffee shop.  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stated both indoor and outdoor gathering spaces are essential to making choices of where to go in town.  Diane Wah-</w:t>
      </w:r>
      <w:proofErr w:type="spellStart"/>
      <w:r>
        <w:rPr>
          <w:rFonts w:ascii="Garamond" w:eastAsia="Garamond" w:hAnsi="Garamond" w:cs="Garamond"/>
          <w:sz w:val="24"/>
          <w:szCs w:val="24"/>
        </w:rPr>
        <w:t>Zuercher</w:t>
      </w:r>
      <w:proofErr w:type="spellEnd"/>
      <w:r>
        <w:rPr>
          <w:rFonts w:ascii="Garamond" w:eastAsia="Garamond" w:hAnsi="Garamond" w:cs="Garamond"/>
          <w:sz w:val="24"/>
          <w:szCs w:val="24"/>
        </w:rPr>
        <w:t xml:space="preserve"> noted there is a lack of space where High School age students can gather.   </w:t>
      </w:r>
    </w:p>
    <w:p w14:paraId="57E729A2"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5A351067"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The </w:t>
      </w:r>
      <w:proofErr w:type="gramStart"/>
      <w:r>
        <w:rPr>
          <w:rFonts w:ascii="Garamond" w:eastAsia="Garamond" w:hAnsi="Garamond" w:cs="Garamond"/>
          <w:sz w:val="24"/>
          <w:szCs w:val="24"/>
        </w:rPr>
        <w:t>Mayor</w:t>
      </w:r>
      <w:proofErr w:type="gramEnd"/>
      <w:r>
        <w:rPr>
          <w:rFonts w:ascii="Garamond" w:eastAsia="Garamond" w:hAnsi="Garamond" w:cs="Garamond"/>
          <w:sz w:val="24"/>
          <w:szCs w:val="24"/>
        </w:rPr>
        <w:t xml:space="preserve"> offered that one of the assets we have is a busy Main St., but we need to get people to stop.  There are four things that resonate with him about our town:  </w:t>
      </w:r>
    </w:p>
    <w:p w14:paraId="40C3367B" w14:textId="77777777" w:rsidR="006F40CB" w:rsidRDefault="00000000">
      <w:pPr>
        <w:numPr>
          <w:ilvl w:val="0"/>
          <w:numId w:val="1"/>
        </w:numPr>
        <w:pBdr>
          <w:top w:val="nil"/>
          <w:left w:val="nil"/>
          <w:bottom w:val="nil"/>
          <w:right w:val="nil"/>
          <w:between w:val="nil"/>
        </w:pBdr>
        <w:spacing w:after="0"/>
        <w:rPr>
          <w:rFonts w:ascii="Garamond" w:eastAsia="Garamond" w:hAnsi="Garamond" w:cs="Garamond"/>
          <w:sz w:val="24"/>
          <w:szCs w:val="24"/>
        </w:rPr>
      </w:pPr>
      <w:r>
        <w:rPr>
          <w:rFonts w:ascii="Garamond" w:eastAsia="Garamond" w:hAnsi="Garamond" w:cs="Garamond"/>
          <w:sz w:val="24"/>
          <w:szCs w:val="24"/>
        </w:rPr>
        <w:t>diversity of the community – he is very proud of this fact</w:t>
      </w:r>
    </w:p>
    <w:p w14:paraId="1C0DD837" w14:textId="77777777" w:rsidR="006F40CB" w:rsidRDefault="00000000">
      <w:pPr>
        <w:numPr>
          <w:ilvl w:val="0"/>
          <w:numId w:val="1"/>
        </w:numPr>
        <w:pBdr>
          <w:top w:val="nil"/>
          <w:left w:val="nil"/>
          <w:bottom w:val="nil"/>
          <w:right w:val="nil"/>
          <w:between w:val="nil"/>
        </w:pBdr>
        <w:spacing w:after="0"/>
        <w:rPr>
          <w:rFonts w:ascii="Garamond" w:eastAsia="Garamond" w:hAnsi="Garamond" w:cs="Garamond"/>
          <w:sz w:val="24"/>
          <w:szCs w:val="24"/>
        </w:rPr>
      </w:pPr>
      <w:r>
        <w:rPr>
          <w:rFonts w:ascii="Garamond" w:eastAsia="Garamond" w:hAnsi="Garamond" w:cs="Garamond"/>
          <w:sz w:val="24"/>
          <w:szCs w:val="24"/>
        </w:rPr>
        <w:t>patriotism of this town -</w:t>
      </w:r>
    </w:p>
    <w:p w14:paraId="5A2C6D0D" w14:textId="77777777" w:rsidR="006F40CB" w:rsidRDefault="00000000">
      <w:pPr>
        <w:numPr>
          <w:ilvl w:val="0"/>
          <w:numId w:val="1"/>
        </w:numPr>
        <w:pBdr>
          <w:top w:val="nil"/>
          <w:left w:val="nil"/>
          <w:bottom w:val="nil"/>
          <w:right w:val="nil"/>
          <w:between w:val="nil"/>
        </w:pBdr>
        <w:spacing w:after="0"/>
        <w:rPr>
          <w:rFonts w:ascii="Garamond" w:eastAsia="Garamond" w:hAnsi="Garamond" w:cs="Garamond"/>
          <w:sz w:val="24"/>
          <w:szCs w:val="24"/>
        </w:rPr>
      </w:pPr>
      <w:r>
        <w:rPr>
          <w:rFonts w:ascii="Garamond" w:eastAsia="Garamond" w:hAnsi="Garamond" w:cs="Garamond"/>
          <w:sz w:val="24"/>
          <w:szCs w:val="24"/>
        </w:rPr>
        <w:t>volunteerism - dedication of people in town</w:t>
      </w:r>
    </w:p>
    <w:p w14:paraId="756078F7" w14:textId="77777777" w:rsidR="006F40CB" w:rsidRDefault="00000000">
      <w:pPr>
        <w:numPr>
          <w:ilvl w:val="0"/>
          <w:numId w:val="1"/>
        </w:numPr>
        <w:pBdr>
          <w:top w:val="nil"/>
          <w:left w:val="nil"/>
          <w:bottom w:val="nil"/>
          <w:right w:val="nil"/>
          <w:between w:val="nil"/>
        </w:pBdr>
        <w:spacing w:after="0"/>
        <w:rPr>
          <w:rFonts w:ascii="Garamond" w:eastAsia="Garamond" w:hAnsi="Garamond" w:cs="Garamond"/>
          <w:sz w:val="24"/>
          <w:szCs w:val="24"/>
        </w:rPr>
      </w:pPr>
      <w:r>
        <w:rPr>
          <w:rFonts w:ascii="Garamond" w:eastAsia="Garamond" w:hAnsi="Garamond" w:cs="Garamond"/>
          <w:sz w:val="24"/>
          <w:szCs w:val="24"/>
        </w:rPr>
        <w:t>resilient community</w:t>
      </w:r>
    </w:p>
    <w:p w14:paraId="110D957E" w14:textId="77777777" w:rsidR="006F40CB" w:rsidRDefault="00000000">
      <w:pPr>
        <w:pBdr>
          <w:top w:val="nil"/>
          <w:left w:val="nil"/>
          <w:bottom w:val="nil"/>
          <w:right w:val="nil"/>
          <w:between w:val="nil"/>
        </w:pBdr>
        <w:spacing w:after="0"/>
        <w:rPr>
          <w:rFonts w:ascii="Garamond" w:eastAsia="Garamond" w:hAnsi="Garamond" w:cs="Garamond"/>
          <w:sz w:val="24"/>
          <w:szCs w:val="24"/>
        </w:rPr>
      </w:pPr>
      <w:r>
        <w:rPr>
          <w:rFonts w:ascii="Garamond" w:eastAsia="Garamond" w:hAnsi="Garamond" w:cs="Garamond"/>
          <w:sz w:val="24"/>
          <w:szCs w:val="24"/>
        </w:rPr>
        <w:tab/>
      </w:r>
    </w:p>
    <w:p w14:paraId="512CBCB1"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Diane wants to make a visual piece that can survive a flood.  She suggested that a vinyl cling - if installed properly – can withstand water damage.  If we can think of different spaces where it might </w:t>
      </w:r>
      <w:r>
        <w:rPr>
          <w:rFonts w:ascii="Garamond" w:eastAsia="Garamond" w:hAnsi="Garamond" w:cs="Garamond"/>
          <w:sz w:val="24"/>
          <w:szCs w:val="24"/>
        </w:rPr>
        <w:lastRenderedPageBreak/>
        <w:t xml:space="preserve">fit some of these themes, let her know.  She is also in search of property owners who will provide space for a popup gallery or a space in need of beautification.  She concluded with the fact that a public art installation gives people a reason to stop driving.  She asked for extra funding as the </w:t>
      </w:r>
      <w:proofErr w:type="spellStart"/>
      <w:r>
        <w:rPr>
          <w:rFonts w:ascii="Garamond" w:eastAsia="Garamond" w:hAnsi="Garamond" w:cs="Garamond"/>
          <w:sz w:val="24"/>
          <w:szCs w:val="24"/>
        </w:rPr>
        <w:t>CoLabs</w:t>
      </w:r>
      <w:proofErr w:type="spellEnd"/>
      <w:r>
        <w:rPr>
          <w:rFonts w:ascii="Garamond" w:eastAsia="Garamond" w:hAnsi="Garamond" w:cs="Garamond"/>
          <w:sz w:val="24"/>
          <w:szCs w:val="24"/>
        </w:rPr>
        <w:t xml:space="preserve"> budget for this project is limited.  </w:t>
      </w:r>
      <w:proofErr w:type="gramStart"/>
      <w:r>
        <w:rPr>
          <w:rFonts w:ascii="Garamond" w:eastAsia="Garamond" w:hAnsi="Garamond" w:cs="Garamond"/>
          <w:sz w:val="24"/>
          <w:szCs w:val="24"/>
        </w:rPr>
        <w:t>Finally ,</w:t>
      </w:r>
      <w:proofErr w:type="gramEnd"/>
      <w:r>
        <w:rPr>
          <w:rFonts w:ascii="Garamond" w:eastAsia="Garamond" w:hAnsi="Garamond" w:cs="Garamond"/>
          <w:sz w:val="24"/>
          <w:szCs w:val="24"/>
        </w:rPr>
        <w:t xml:space="preserve"> Diane is taking names of anyone who might be willing to sit for a portrait.  They may be photographed on location or at their house.  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will send everyone Diane’s email address so that they can email her at will. </w:t>
      </w:r>
    </w:p>
    <w:p w14:paraId="3C4FBBCD" w14:textId="77777777" w:rsidR="006F40CB" w:rsidRDefault="006F40CB">
      <w:pPr>
        <w:pBdr>
          <w:top w:val="nil"/>
          <w:left w:val="nil"/>
          <w:bottom w:val="nil"/>
          <w:right w:val="nil"/>
          <w:between w:val="nil"/>
        </w:pBdr>
        <w:spacing w:after="0"/>
        <w:rPr>
          <w:rFonts w:ascii="Garamond" w:eastAsia="Garamond" w:hAnsi="Garamond" w:cs="Garamond"/>
          <w:sz w:val="24"/>
          <w:szCs w:val="24"/>
        </w:rPr>
      </w:pPr>
    </w:p>
    <w:p w14:paraId="59E477B8"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The </w:t>
      </w:r>
      <w:proofErr w:type="gramStart"/>
      <w:r>
        <w:rPr>
          <w:rFonts w:ascii="Garamond" w:eastAsia="Garamond" w:hAnsi="Garamond" w:cs="Garamond"/>
          <w:sz w:val="24"/>
          <w:szCs w:val="24"/>
        </w:rPr>
        <w:t>Mayor</w:t>
      </w:r>
      <w:proofErr w:type="gramEnd"/>
      <w:r>
        <w:rPr>
          <w:rFonts w:ascii="Garamond" w:eastAsia="Garamond" w:hAnsi="Garamond" w:cs="Garamond"/>
          <w:sz w:val="24"/>
          <w:szCs w:val="24"/>
        </w:rPr>
        <w:t xml:space="preserve"> said retreat or elevate are the two ways to go.  We need mitigation to hold water back in Hillsborough.  Dr. </w:t>
      </w:r>
      <w:proofErr w:type="spellStart"/>
      <w:r>
        <w:rPr>
          <w:rFonts w:ascii="Garamond" w:eastAsia="Garamond" w:hAnsi="Garamond" w:cs="Garamond"/>
          <w:sz w:val="24"/>
          <w:szCs w:val="24"/>
        </w:rPr>
        <w:t>Obrapta</w:t>
      </w:r>
      <w:proofErr w:type="spellEnd"/>
      <w:r>
        <w:rPr>
          <w:rFonts w:ascii="Garamond" w:eastAsia="Garamond" w:hAnsi="Garamond" w:cs="Garamond"/>
          <w:sz w:val="24"/>
          <w:szCs w:val="24"/>
        </w:rPr>
        <w:t xml:space="preserve"> is going after the funding to do design work to this end.  </w:t>
      </w:r>
    </w:p>
    <w:p w14:paraId="2CD1BC4A"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053132AF" w14:textId="77777777" w:rsidR="006F40CB" w:rsidRDefault="00000000">
      <w:pPr>
        <w:pBdr>
          <w:top w:val="nil"/>
          <w:left w:val="nil"/>
          <w:bottom w:val="nil"/>
          <w:right w:val="nil"/>
          <w:between w:val="nil"/>
        </w:pBdr>
        <w:spacing w:after="0"/>
        <w:ind w:left="720"/>
        <w:rPr>
          <w:rFonts w:ascii="Garamond" w:eastAsia="Garamond" w:hAnsi="Garamond" w:cs="Garamond"/>
          <w:b/>
          <w:sz w:val="24"/>
          <w:szCs w:val="24"/>
        </w:rPr>
      </w:pPr>
      <w:r>
        <w:rPr>
          <w:rFonts w:ascii="Garamond" w:eastAsia="Garamond" w:hAnsi="Garamond" w:cs="Garamond"/>
          <w:b/>
          <w:sz w:val="24"/>
          <w:szCs w:val="24"/>
        </w:rPr>
        <w:t>OLD BUSINESS</w:t>
      </w:r>
    </w:p>
    <w:p w14:paraId="4B722835"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LAMA Bike Night is scheduled for Friday, April 29th, from 6-10 pm.  Joe DeVito III will have his film crew with him on Bike Night and asked to interview Heide.   Heide inquired about having a banner over Main Street to advertise the Bike Night events.  She needs the dimensions to produce one.  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will check with the Director of DPW about the banner schedule and specifications.  </w:t>
      </w:r>
    </w:p>
    <w:p w14:paraId="757D61C7"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661CF80A" w14:textId="77777777" w:rsidR="006F40CB" w:rsidRDefault="00000000">
      <w:pPr>
        <w:pBdr>
          <w:top w:val="nil"/>
          <w:left w:val="nil"/>
          <w:bottom w:val="nil"/>
          <w:right w:val="nil"/>
          <w:between w:val="nil"/>
        </w:pBdr>
        <w:spacing w:after="0"/>
        <w:ind w:left="720"/>
        <w:rPr>
          <w:rFonts w:ascii="Garamond" w:eastAsia="Garamond" w:hAnsi="Garamond" w:cs="Garamond"/>
          <w:sz w:val="24"/>
          <w:szCs w:val="24"/>
        </w:rPr>
      </w:pPr>
      <w:r>
        <w:rPr>
          <w:rFonts w:ascii="Garamond" w:eastAsia="Garamond" w:hAnsi="Garamond" w:cs="Garamond"/>
          <w:sz w:val="24"/>
          <w:szCs w:val="24"/>
        </w:rPr>
        <w:t xml:space="preserve">Sue Asher stated we need to invite the </w:t>
      </w:r>
      <w:proofErr w:type="gramStart"/>
      <w:r>
        <w:rPr>
          <w:rFonts w:ascii="Garamond" w:eastAsia="Garamond" w:hAnsi="Garamond" w:cs="Garamond"/>
          <w:sz w:val="24"/>
          <w:szCs w:val="24"/>
        </w:rPr>
        <w:t>business people</w:t>
      </w:r>
      <w:proofErr w:type="gramEnd"/>
      <w:r>
        <w:rPr>
          <w:rFonts w:ascii="Garamond" w:eastAsia="Garamond" w:hAnsi="Garamond" w:cs="Garamond"/>
          <w:sz w:val="24"/>
          <w:szCs w:val="24"/>
        </w:rPr>
        <w:t xml:space="preserve"> on the Main Street at a time when it is convenient for them to get them involved in this committee.  She suggested we do a coffee and breakfast get-together on a weekend in September to give businesses plenty of notice. It is time to get the business owners on board with us.  Diane </w:t>
      </w:r>
      <w:proofErr w:type="spellStart"/>
      <w:r>
        <w:rPr>
          <w:rFonts w:ascii="Garamond" w:eastAsia="Garamond" w:hAnsi="Garamond" w:cs="Garamond"/>
          <w:sz w:val="24"/>
          <w:szCs w:val="24"/>
        </w:rPr>
        <w:t>Sieberg</w:t>
      </w:r>
      <w:proofErr w:type="spellEnd"/>
      <w:r>
        <w:rPr>
          <w:rFonts w:ascii="Garamond" w:eastAsia="Garamond" w:hAnsi="Garamond" w:cs="Garamond"/>
          <w:sz w:val="24"/>
          <w:szCs w:val="24"/>
        </w:rPr>
        <w:t xml:space="preserve"> suggested a time during the </w:t>
      </w:r>
      <w:proofErr w:type="gramStart"/>
      <w:r>
        <w:rPr>
          <w:rFonts w:ascii="Garamond" w:eastAsia="Garamond" w:hAnsi="Garamond" w:cs="Garamond"/>
          <w:sz w:val="24"/>
          <w:szCs w:val="24"/>
        </w:rPr>
        <w:t>week</w:t>
      </w:r>
      <w:proofErr w:type="gramEnd"/>
      <w:r>
        <w:rPr>
          <w:rFonts w:ascii="Garamond" w:eastAsia="Garamond" w:hAnsi="Garamond" w:cs="Garamond"/>
          <w:sz w:val="24"/>
          <w:szCs w:val="24"/>
        </w:rPr>
        <w:t xml:space="preserve"> and it was agreed that </w:t>
      </w:r>
      <w:proofErr w:type="spellStart"/>
      <w:r>
        <w:rPr>
          <w:rFonts w:ascii="Garamond" w:eastAsia="Garamond" w:hAnsi="Garamond" w:cs="Garamond"/>
          <w:sz w:val="24"/>
          <w:szCs w:val="24"/>
        </w:rPr>
        <w:t>perhap</w:t>
      </w:r>
      <w:proofErr w:type="spellEnd"/>
      <w:r>
        <w:rPr>
          <w:rFonts w:ascii="Garamond" w:eastAsia="Garamond" w:hAnsi="Garamond" w:cs="Garamond"/>
          <w:sz w:val="24"/>
          <w:szCs w:val="24"/>
        </w:rPr>
        <w:t xml:space="preserve"> we should have two events at different times to attract the largest number of business owners.  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will connect with Sue Asher about this. </w:t>
      </w:r>
    </w:p>
    <w:p w14:paraId="00649571" w14:textId="77777777" w:rsidR="006F40CB" w:rsidRDefault="006F40CB">
      <w:pPr>
        <w:pBdr>
          <w:top w:val="nil"/>
          <w:left w:val="nil"/>
          <w:bottom w:val="nil"/>
          <w:right w:val="nil"/>
          <w:between w:val="nil"/>
        </w:pBdr>
        <w:spacing w:after="0"/>
        <w:ind w:left="720"/>
        <w:rPr>
          <w:rFonts w:ascii="Garamond" w:eastAsia="Garamond" w:hAnsi="Garamond" w:cs="Garamond"/>
          <w:sz w:val="24"/>
          <w:szCs w:val="24"/>
        </w:rPr>
      </w:pPr>
    </w:p>
    <w:p w14:paraId="2DC5C28E" w14:textId="77777777" w:rsidR="006F40CB" w:rsidRDefault="00000000">
      <w:pPr>
        <w:spacing w:after="0"/>
        <w:ind w:firstLine="720"/>
        <w:rPr>
          <w:rFonts w:ascii="Garamond" w:eastAsia="Garamond" w:hAnsi="Garamond" w:cs="Garamond"/>
          <w:b/>
          <w:sz w:val="24"/>
          <w:szCs w:val="24"/>
        </w:rPr>
      </w:pPr>
      <w:r>
        <w:rPr>
          <w:rFonts w:ascii="Garamond" w:eastAsia="Garamond" w:hAnsi="Garamond" w:cs="Garamond"/>
          <w:b/>
          <w:sz w:val="24"/>
          <w:szCs w:val="24"/>
        </w:rPr>
        <w:t>NEXT MEETING</w:t>
      </w:r>
    </w:p>
    <w:p w14:paraId="16C58566" w14:textId="77777777" w:rsidR="006F40CB" w:rsidRDefault="00000000">
      <w:pPr>
        <w:spacing w:after="0"/>
        <w:ind w:left="720"/>
        <w:rPr>
          <w:rFonts w:ascii="Garamond" w:eastAsia="Garamond" w:hAnsi="Garamond" w:cs="Garamond"/>
          <w:sz w:val="24"/>
          <w:szCs w:val="24"/>
        </w:rPr>
      </w:pPr>
      <w:r>
        <w:rPr>
          <w:rFonts w:ascii="Garamond" w:eastAsia="Garamond" w:hAnsi="Garamond" w:cs="Garamond"/>
          <w:sz w:val="24"/>
          <w:szCs w:val="24"/>
        </w:rPr>
        <w:t xml:space="preserve">The next scheduled meeting (Tuesday, May 10, 2022) conflicts with a conference that Councilwoman </w:t>
      </w:r>
      <w:proofErr w:type="spellStart"/>
      <w:r>
        <w:rPr>
          <w:rFonts w:ascii="Garamond" w:eastAsia="Garamond" w:hAnsi="Garamond" w:cs="Garamond"/>
          <w:sz w:val="24"/>
          <w:szCs w:val="24"/>
        </w:rPr>
        <w:t>Maeder</w:t>
      </w:r>
      <w:proofErr w:type="spellEnd"/>
      <w:r>
        <w:rPr>
          <w:rFonts w:ascii="Garamond" w:eastAsia="Garamond" w:hAnsi="Garamond" w:cs="Garamond"/>
          <w:sz w:val="24"/>
          <w:szCs w:val="24"/>
        </w:rPr>
        <w:t xml:space="preserve"> is attending.  Sue Asher moved that we reschedule the meeting to Tuesday, May 3, </w:t>
      </w:r>
      <w:proofErr w:type="gramStart"/>
      <w:r>
        <w:rPr>
          <w:rFonts w:ascii="Garamond" w:eastAsia="Garamond" w:hAnsi="Garamond" w:cs="Garamond"/>
          <w:sz w:val="24"/>
          <w:szCs w:val="24"/>
        </w:rPr>
        <w:t>2022</w:t>
      </w:r>
      <w:proofErr w:type="gramEnd"/>
      <w:r>
        <w:rPr>
          <w:rFonts w:ascii="Garamond" w:eastAsia="Garamond" w:hAnsi="Garamond" w:cs="Garamond"/>
          <w:sz w:val="24"/>
          <w:szCs w:val="24"/>
        </w:rPr>
        <w:t xml:space="preserve"> at 6 pm.   Joe DeVito III seconded the motion and it carried.  </w:t>
      </w:r>
    </w:p>
    <w:p w14:paraId="329B6AAE" w14:textId="77777777" w:rsidR="006F40CB" w:rsidRDefault="006F40CB">
      <w:pPr>
        <w:spacing w:after="0"/>
        <w:ind w:left="720"/>
        <w:rPr>
          <w:rFonts w:ascii="Garamond" w:eastAsia="Garamond" w:hAnsi="Garamond" w:cs="Garamond"/>
          <w:sz w:val="24"/>
          <w:szCs w:val="24"/>
        </w:rPr>
      </w:pPr>
    </w:p>
    <w:p w14:paraId="0F5859C6" w14:textId="77777777" w:rsidR="006F40CB" w:rsidRDefault="00000000">
      <w:pPr>
        <w:spacing w:after="0"/>
        <w:ind w:left="720"/>
        <w:rPr>
          <w:rFonts w:ascii="Garamond" w:eastAsia="Garamond" w:hAnsi="Garamond" w:cs="Garamond"/>
          <w:sz w:val="24"/>
          <w:szCs w:val="24"/>
        </w:rPr>
      </w:pPr>
      <w:r>
        <w:rPr>
          <w:rFonts w:ascii="Garamond" w:eastAsia="Garamond" w:hAnsi="Garamond" w:cs="Garamond"/>
          <w:sz w:val="24"/>
          <w:szCs w:val="24"/>
        </w:rPr>
        <w:t xml:space="preserve">The next meeting will be on May 3, </w:t>
      </w:r>
      <w:proofErr w:type="gramStart"/>
      <w:r>
        <w:rPr>
          <w:rFonts w:ascii="Garamond" w:eastAsia="Garamond" w:hAnsi="Garamond" w:cs="Garamond"/>
          <w:sz w:val="24"/>
          <w:szCs w:val="24"/>
        </w:rPr>
        <w:t>2022</w:t>
      </w:r>
      <w:proofErr w:type="gramEnd"/>
      <w:r>
        <w:rPr>
          <w:rFonts w:ascii="Garamond" w:eastAsia="Garamond" w:hAnsi="Garamond" w:cs="Garamond"/>
          <w:sz w:val="24"/>
          <w:szCs w:val="24"/>
        </w:rPr>
        <w:t xml:space="preserve"> at 6PM.  The location will be determined.</w:t>
      </w:r>
    </w:p>
    <w:p w14:paraId="4B78BC1F" w14:textId="77777777" w:rsidR="006F40CB" w:rsidRDefault="006F40CB">
      <w:pPr>
        <w:spacing w:after="0"/>
        <w:ind w:left="720"/>
        <w:rPr>
          <w:rFonts w:ascii="Garamond" w:eastAsia="Garamond" w:hAnsi="Garamond" w:cs="Garamond"/>
          <w:sz w:val="24"/>
          <w:szCs w:val="24"/>
        </w:rPr>
      </w:pPr>
    </w:p>
    <w:p w14:paraId="71D5DE21" w14:textId="77777777" w:rsidR="006F40CB" w:rsidRDefault="00000000">
      <w:pPr>
        <w:spacing w:after="0"/>
        <w:ind w:left="720"/>
        <w:rPr>
          <w:rFonts w:ascii="Garamond" w:eastAsia="Garamond" w:hAnsi="Garamond" w:cs="Garamond"/>
          <w:b/>
          <w:sz w:val="24"/>
          <w:szCs w:val="24"/>
        </w:rPr>
      </w:pPr>
      <w:r>
        <w:rPr>
          <w:rFonts w:ascii="Garamond" w:eastAsia="Garamond" w:hAnsi="Garamond" w:cs="Garamond"/>
          <w:b/>
          <w:sz w:val="24"/>
          <w:szCs w:val="24"/>
        </w:rPr>
        <w:t>MOTION TO ADJOURN</w:t>
      </w:r>
    </w:p>
    <w:p w14:paraId="34B79545" w14:textId="77777777" w:rsidR="006F40CB" w:rsidRDefault="00000000">
      <w:pPr>
        <w:spacing w:after="0"/>
        <w:ind w:left="720"/>
        <w:rPr>
          <w:rFonts w:ascii="Garamond" w:eastAsia="Garamond" w:hAnsi="Garamond" w:cs="Garamond"/>
          <w:sz w:val="24"/>
          <w:szCs w:val="24"/>
        </w:rPr>
      </w:pPr>
      <w:r>
        <w:rPr>
          <w:rFonts w:ascii="Garamond" w:eastAsia="Garamond" w:hAnsi="Garamond" w:cs="Garamond"/>
          <w:sz w:val="24"/>
          <w:szCs w:val="24"/>
        </w:rPr>
        <w:t xml:space="preserve">Diana </w:t>
      </w:r>
      <w:proofErr w:type="spellStart"/>
      <w:r>
        <w:rPr>
          <w:rFonts w:ascii="Garamond" w:eastAsia="Garamond" w:hAnsi="Garamond" w:cs="Garamond"/>
          <w:sz w:val="24"/>
          <w:szCs w:val="24"/>
        </w:rPr>
        <w:t>Sieberg</w:t>
      </w:r>
      <w:proofErr w:type="spellEnd"/>
      <w:r>
        <w:rPr>
          <w:rFonts w:ascii="Garamond" w:eastAsia="Garamond" w:hAnsi="Garamond" w:cs="Garamond"/>
          <w:sz w:val="24"/>
          <w:szCs w:val="24"/>
        </w:rPr>
        <w:t xml:space="preserve"> moved to adjourn the meeting.  Joe DeVito III seconded the motion and the meeting ended at 7:06 pm.</w:t>
      </w:r>
    </w:p>
    <w:p w14:paraId="01E64685" w14:textId="77777777" w:rsidR="006F40CB" w:rsidRDefault="006F40CB">
      <w:pPr>
        <w:rPr>
          <w:rFonts w:ascii="Garamond" w:eastAsia="Garamond" w:hAnsi="Garamond" w:cs="Garamond"/>
          <w:sz w:val="24"/>
          <w:szCs w:val="24"/>
        </w:rPr>
      </w:pPr>
    </w:p>
    <w:p w14:paraId="7A2C169B" w14:textId="77777777" w:rsidR="006F40CB" w:rsidRDefault="006F40CB">
      <w:pPr>
        <w:rPr>
          <w:rFonts w:ascii="Garamond" w:eastAsia="Garamond" w:hAnsi="Garamond" w:cs="Garamond"/>
          <w:sz w:val="24"/>
          <w:szCs w:val="24"/>
        </w:rPr>
      </w:pPr>
    </w:p>
    <w:p w14:paraId="086C44A8" w14:textId="77777777" w:rsidR="006F40CB" w:rsidRDefault="006F40CB">
      <w:pPr>
        <w:rPr>
          <w:rFonts w:ascii="Garamond" w:eastAsia="Garamond" w:hAnsi="Garamond" w:cs="Garamond"/>
          <w:b/>
          <w:sz w:val="30"/>
          <w:szCs w:val="30"/>
        </w:rPr>
      </w:pPr>
    </w:p>
    <w:sectPr w:rsidR="006F40CB">
      <w:type w:val="continuous"/>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337AF"/>
    <w:multiLevelType w:val="multilevel"/>
    <w:tmpl w:val="C5D04D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7587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CB"/>
    <w:rsid w:val="003A306B"/>
    <w:rsid w:val="006F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9EAC"/>
  <w15:docId w15:val="{6AC55823-108C-4BD0-A356-510741C3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12B86"/>
    <w:pPr>
      <w:ind w:left="720"/>
      <w:contextualSpacing/>
    </w:pPr>
  </w:style>
  <w:style w:type="table" w:styleId="TableGrid">
    <w:name w:val="Table Grid"/>
    <w:basedOn w:val="TableNormal"/>
    <w:uiPriority w:val="39"/>
    <w:rsid w:val="00243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bYx4Up2CeuZn8Oyix3vy+smJIQ==">AMUW2mW1PYBxa34chefaldkOQepIXs5E9BSKzR2DmslEpuBIeDA+Ik1ogrKbHvMZkCaXX949Rv2OJ9YPVZ9HeMlnPffqrrYfsG2OGoQZSb4iKp8mbRi4KxA=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semaeder@gmail.com</dc:creator>
  <cp:lastModifiedBy>Nanette Peterson</cp:lastModifiedBy>
  <cp:revision>2</cp:revision>
  <dcterms:created xsi:type="dcterms:W3CDTF">2022-07-22T23:17:00Z</dcterms:created>
  <dcterms:modified xsi:type="dcterms:W3CDTF">2022-07-22T23:17:00Z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0x0101000843BBB9961C924A9A0C1DCB51B5A70E</vt:lpwstr>
  </property>
</Properties>
</file>